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5A" w:rsidRDefault="005D655A" w:rsidP="005D655A">
      <w:pPr>
        <w:bidi w:val="0"/>
        <w:spacing w:before="24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نموذج اجابة امتحان التخلفات للفصل الدراسى الأول 2016- 2017</w:t>
      </w:r>
    </w:p>
    <w:p w:rsidR="005D655A" w:rsidRDefault="00D44F80" w:rsidP="00D44F80">
      <w:pPr>
        <w:bidi w:val="0"/>
        <w:spacing w:before="24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Chemistry</w:t>
      </w:r>
      <w:bookmarkStart w:id="0" w:name="_GoBack"/>
      <w:bookmarkEnd w:id="0"/>
    </w:p>
    <w:p w:rsidR="00E066CF" w:rsidRPr="00E066CF" w:rsidRDefault="00E066CF" w:rsidP="005D655A">
      <w:pPr>
        <w:bidi w:val="0"/>
        <w:spacing w:before="240"/>
        <w:rPr>
          <w:rFonts w:asciiTheme="majorBidi" w:hAnsiTheme="majorBidi" w:cstheme="majorBidi"/>
          <w:b/>
          <w:bCs/>
          <w:sz w:val="28"/>
          <w:szCs w:val="28"/>
        </w:rPr>
      </w:pPr>
      <w:r w:rsidRPr="00E066CF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(2)</w:t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 xml:space="preserve">  (22 </w:t>
      </w:r>
      <w:r w:rsidR="005D655A" w:rsidRPr="00E066CF">
        <w:rPr>
          <w:rFonts w:asciiTheme="majorBidi" w:hAnsiTheme="majorBidi" w:cstheme="majorBidi"/>
          <w:b/>
          <w:bCs/>
          <w:sz w:val="28"/>
          <w:szCs w:val="28"/>
        </w:rPr>
        <w:t>Marks)</w:t>
      </w:r>
    </w:p>
    <w:p w:rsidR="00E066CF" w:rsidRPr="00E066CF" w:rsidRDefault="00E066CF" w:rsidP="00E066CF">
      <w:pPr>
        <w:numPr>
          <w:ilvl w:val="0"/>
          <w:numId w:val="2"/>
        </w:numPr>
        <w:bidi w:val="0"/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Define each of the</w:t>
      </w:r>
      <w:r w:rsidRPr="00E066CF">
        <w:rPr>
          <w:rFonts w:asciiTheme="majorBidi" w:hAnsiTheme="majorBidi" w:cstheme="majorBidi"/>
          <w:sz w:val="28"/>
          <w:szCs w:val="28"/>
        </w:rPr>
        <w:t xml:space="preserve"> following:   </w:t>
      </w:r>
    </w:p>
    <w:p w:rsidR="00E066CF" w:rsidRPr="00E066CF" w:rsidRDefault="00E066CF" w:rsidP="00E066CF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bidi w:val="0"/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first law of thermodynamics.</w:t>
      </w:r>
    </w:p>
    <w:p w:rsidR="00E066CF" w:rsidRDefault="00E066CF" w:rsidP="00E066CF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bidi w:val="0"/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Bond enthalpy.</w:t>
      </w:r>
    </w:p>
    <w:p w:rsidR="00E066CF" w:rsidRDefault="00E066CF" w:rsidP="00E066CF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bidi w:val="0"/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F320E">
        <w:rPr>
          <w:rFonts w:asciiTheme="majorBidi" w:hAnsiTheme="majorBidi" w:cstheme="majorBidi"/>
          <w:sz w:val="28"/>
          <w:szCs w:val="28"/>
        </w:rPr>
        <w:t>Molar heat capacity.</w:t>
      </w:r>
    </w:p>
    <w:p w:rsidR="00A76517" w:rsidRDefault="00A76517" w:rsidP="00A76517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bidi w:val="0"/>
        <w:spacing w:line="276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Thermochemical equation.</w:t>
      </w:r>
    </w:p>
    <w:p w:rsidR="007C6F7A" w:rsidRPr="00B356E7" w:rsidRDefault="00B356E7" w:rsidP="00B356E7">
      <w:pPr>
        <w:tabs>
          <w:tab w:val="left" w:pos="709"/>
          <w:tab w:val="left" w:pos="851"/>
          <w:tab w:val="left" w:pos="1134"/>
        </w:tabs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56E7">
        <w:rPr>
          <w:rFonts w:asciiTheme="majorBidi" w:hAnsiTheme="majorBidi" w:cstheme="majorBidi"/>
          <w:b/>
          <w:bCs/>
          <w:sz w:val="28"/>
          <w:szCs w:val="28"/>
        </w:rPr>
        <w:t>Answer</w:t>
      </w:r>
    </w:p>
    <w:p w:rsidR="00B356E7" w:rsidRPr="00B356E7" w:rsidRDefault="00B356E7" w:rsidP="00B356E7">
      <w:pPr>
        <w:pStyle w:val="ListParagraph"/>
        <w:numPr>
          <w:ilvl w:val="0"/>
          <w:numId w:val="5"/>
        </w:numPr>
        <w:bidi w:val="0"/>
        <w:jc w:val="both"/>
        <w:rPr>
          <w:rFonts w:asciiTheme="minorHAnsi" w:hAnsiTheme="minorHAnsi" w:cstheme="majorBidi"/>
          <w:i/>
          <w:iCs/>
          <w:sz w:val="28"/>
          <w:szCs w:val="28"/>
        </w:rPr>
      </w:pPr>
      <w:r w:rsidRPr="00B356E7">
        <w:rPr>
          <w:rFonts w:asciiTheme="minorHAnsi" w:hAnsiTheme="minorHAnsi" w:cstheme="majorBidi"/>
          <w:i/>
          <w:iCs/>
          <w:sz w:val="28"/>
          <w:szCs w:val="28"/>
        </w:rPr>
        <w:t>In any process the total change in energy of the system ∆E is equal to the sum of the heat q and the work w transferred between the system and the surroundings</w:t>
      </w:r>
      <w:r w:rsidRPr="00B356E7">
        <w:rPr>
          <w:rFonts w:asciiTheme="minorHAnsi" w:hAnsiTheme="minorHAnsi" w:cstheme="majorBidi"/>
          <w:i/>
          <w:iCs/>
          <w:sz w:val="28"/>
          <w:szCs w:val="28"/>
        </w:rPr>
        <w:t xml:space="preserve">    </w:t>
      </w:r>
      <w:r w:rsidRPr="00B356E7">
        <w:rPr>
          <w:rFonts w:asciiTheme="minorHAnsi" w:hAnsiTheme="minorHAnsi" w:cstheme="majorBidi"/>
          <w:i/>
          <w:iCs/>
          <w:sz w:val="28"/>
          <w:szCs w:val="28"/>
        </w:rPr>
        <w:t>∆E =</w:t>
      </w:r>
      <w:proofErr w:type="spellStart"/>
      <w:r w:rsidRPr="00B356E7">
        <w:rPr>
          <w:rFonts w:asciiTheme="minorHAnsi" w:hAnsiTheme="minorHAnsi" w:cstheme="majorBidi"/>
          <w:i/>
          <w:iCs/>
          <w:sz w:val="28"/>
          <w:szCs w:val="28"/>
        </w:rPr>
        <w:t>q+w</w:t>
      </w:r>
      <w:proofErr w:type="spellEnd"/>
      <w:r w:rsidRPr="00B356E7">
        <w:rPr>
          <w:rFonts w:asciiTheme="minorHAnsi" w:hAnsiTheme="minorHAnsi" w:cstheme="majorBidi"/>
          <w:i/>
          <w:iCs/>
          <w:sz w:val="28"/>
          <w:szCs w:val="28"/>
        </w:rPr>
        <w:t>.</w:t>
      </w:r>
    </w:p>
    <w:p w:rsidR="00B356E7" w:rsidRPr="00B356E7" w:rsidRDefault="00B356E7" w:rsidP="00B356E7">
      <w:pPr>
        <w:numPr>
          <w:ilvl w:val="0"/>
          <w:numId w:val="5"/>
        </w:numPr>
        <w:tabs>
          <w:tab w:val="right" w:pos="426"/>
        </w:tabs>
        <w:autoSpaceDE w:val="0"/>
        <w:autoSpaceDN w:val="0"/>
        <w:bidi w:val="0"/>
        <w:adjustRightInd w:val="0"/>
        <w:spacing w:line="360" w:lineRule="auto"/>
        <w:rPr>
          <w:rFonts w:asciiTheme="minorHAnsi" w:hAnsiTheme="minorHAnsi"/>
          <w:i/>
          <w:iCs/>
          <w:sz w:val="28"/>
          <w:szCs w:val="28"/>
        </w:rPr>
      </w:pPr>
      <w:r w:rsidRPr="00B356E7">
        <w:rPr>
          <w:rFonts w:asciiTheme="minorHAnsi" w:hAnsiTheme="minorHAnsi"/>
          <w:i/>
          <w:iCs/>
          <w:sz w:val="28"/>
          <w:szCs w:val="28"/>
        </w:rPr>
        <w:t xml:space="preserve">The bond </w:t>
      </w:r>
      <w:r w:rsidRPr="00B356E7">
        <w:rPr>
          <w:rFonts w:asciiTheme="minorHAnsi" w:hAnsiTheme="minorHAnsi"/>
          <w:i/>
          <w:iCs/>
          <w:color w:val="000000"/>
          <w:sz w:val="28"/>
          <w:szCs w:val="28"/>
          <w:shd w:val="clear" w:color="auto" w:fill="FFFFFF"/>
        </w:rPr>
        <w:t>enthalpy</w:t>
      </w:r>
      <w:r w:rsidRPr="00B356E7">
        <w:rPr>
          <w:rFonts w:asciiTheme="minorHAnsi" w:hAnsiTheme="minorHAnsi"/>
          <w:i/>
          <w:iCs/>
          <w:sz w:val="28"/>
          <w:szCs w:val="28"/>
        </w:rPr>
        <w:t xml:space="preserve"> is defined as </w:t>
      </w:r>
      <w:r w:rsidRPr="00B356E7">
        <w:rPr>
          <w:rFonts w:asciiTheme="minorHAnsi" w:hAnsi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85725" cy="95250"/>
            <wp:effectExtent l="0" t="0" r="9525" b="0"/>
            <wp:docPr id="1" name="Picture 1" descr="Description: http://wps.prenhall.com/wps/media/objects/3311/3390593/comart/U_DEL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http://wps.prenhall.com/wps/media/objects/3311/3390593/comart/U_DELT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56E7">
        <w:rPr>
          <w:rFonts w:asciiTheme="minorHAnsi" w:hAnsiTheme="minorHAnsi"/>
          <w:i/>
          <w:iCs/>
          <w:color w:val="000000"/>
          <w:sz w:val="28"/>
          <w:szCs w:val="28"/>
        </w:rPr>
        <w:t>H</w:t>
      </w:r>
      <w:r w:rsidRPr="00B356E7">
        <w:rPr>
          <w:rFonts w:asciiTheme="minorHAnsi" w:hAnsiTheme="minorHAnsi"/>
          <w:i/>
          <w:iCs/>
          <w:sz w:val="28"/>
          <w:szCs w:val="28"/>
        </w:rPr>
        <w:t xml:space="preserve"> when one mole of bonds is broken in the gaseous state</w:t>
      </w:r>
    </w:p>
    <w:p w:rsidR="00B356E7" w:rsidRPr="00B356E7" w:rsidRDefault="00B356E7" w:rsidP="00B356E7">
      <w:pPr>
        <w:pStyle w:val="ListParagraph"/>
        <w:numPr>
          <w:ilvl w:val="0"/>
          <w:numId w:val="5"/>
        </w:numPr>
        <w:bidi w:val="0"/>
        <w:spacing w:after="160"/>
        <w:rPr>
          <w:rFonts w:asciiTheme="minorHAnsi" w:hAnsiTheme="minorHAnsi" w:cstheme="majorBidi"/>
          <w:i/>
          <w:iCs/>
          <w:sz w:val="28"/>
          <w:szCs w:val="28"/>
        </w:rPr>
      </w:pPr>
      <w:r w:rsidRPr="00B356E7">
        <w:rPr>
          <w:rFonts w:asciiTheme="minorHAnsi" w:hAnsiTheme="minorHAnsi" w:cstheme="majorBidi"/>
          <w:i/>
          <w:iCs/>
          <w:sz w:val="28"/>
          <w:szCs w:val="28"/>
        </w:rPr>
        <w:t>The</w:t>
      </w:r>
      <w:r w:rsidRPr="00B356E7">
        <w:rPr>
          <w:rFonts w:asciiTheme="minorHAnsi" w:hAnsiTheme="minorHAnsi" w:cstheme="majorBidi"/>
          <w:i/>
          <w:iCs/>
          <w:sz w:val="28"/>
          <w:szCs w:val="28"/>
        </w:rPr>
        <w:t xml:space="preserve"> amount of heat required to raise the temperature of one mole of substance one degree centigrade.</w:t>
      </w:r>
    </w:p>
    <w:p w:rsidR="00B356E7" w:rsidRPr="00B356E7" w:rsidRDefault="00B356E7" w:rsidP="001833F4">
      <w:pPr>
        <w:pStyle w:val="ListParagraph"/>
        <w:numPr>
          <w:ilvl w:val="0"/>
          <w:numId w:val="5"/>
        </w:numPr>
        <w:bidi w:val="0"/>
        <w:jc w:val="both"/>
        <w:rPr>
          <w:rFonts w:asciiTheme="minorHAnsi" w:hAnsiTheme="minorHAnsi"/>
          <w:i/>
          <w:iCs/>
          <w:sz w:val="28"/>
          <w:szCs w:val="28"/>
        </w:rPr>
      </w:pPr>
      <w:r w:rsidRPr="001833F4">
        <w:rPr>
          <w:rFonts w:asciiTheme="minorHAnsi" w:hAnsiTheme="minorHAnsi" w:cstheme="majorBidi"/>
          <w:i/>
          <w:iCs/>
          <w:sz w:val="28"/>
          <w:szCs w:val="28"/>
        </w:rPr>
        <w:t>Thermochemical equation</w:t>
      </w:r>
      <w:r w:rsidRPr="00B356E7">
        <w:rPr>
          <w:rFonts w:asciiTheme="minorHAnsi" w:hAnsiTheme="minorHAnsi"/>
          <w:i/>
          <w:iCs/>
          <w:sz w:val="28"/>
          <w:szCs w:val="28"/>
        </w:rPr>
        <w:t xml:space="preserve"> </w:t>
      </w:r>
      <w:r w:rsidR="001833F4">
        <w:rPr>
          <w:rFonts w:asciiTheme="minorHAnsi" w:hAnsiTheme="minorHAnsi"/>
          <w:i/>
          <w:iCs/>
          <w:sz w:val="28"/>
          <w:szCs w:val="28"/>
        </w:rPr>
        <w:t>is defined as a</w:t>
      </w:r>
      <w:r w:rsidRPr="00B356E7">
        <w:rPr>
          <w:rFonts w:asciiTheme="minorHAnsi" w:hAnsiTheme="minorHAnsi"/>
          <w:i/>
          <w:iCs/>
          <w:sz w:val="28"/>
          <w:szCs w:val="28"/>
        </w:rPr>
        <w:t xml:space="preserve"> balanced chemical equation, together with its value of </w:t>
      </w:r>
      <w:r w:rsidRPr="00B356E7">
        <w:rPr>
          <w:rFonts w:asciiTheme="minorHAnsi" w:hAnsiTheme="minorHAnsi" w:cstheme="majorBidi"/>
          <w:i/>
          <w:iCs/>
          <w:sz w:val="28"/>
          <w:szCs w:val="28"/>
        </w:rPr>
        <w:t>∆</w:t>
      </w:r>
      <w:r w:rsidRPr="00B356E7">
        <w:rPr>
          <w:rFonts w:asciiTheme="minorHAnsi" w:hAnsiTheme="minorHAnsi" w:cstheme="majorBidi"/>
          <w:i/>
          <w:iCs/>
          <w:sz w:val="28"/>
          <w:szCs w:val="28"/>
        </w:rPr>
        <w:t>H</w:t>
      </w:r>
    </w:p>
    <w:p w:rsidR="00B356E7" w:rsidRDefault="001833F4" w:rsidP="001833F4">
      <w:pPr>
        <w:bidi w:val="0"/>
        <w:ind w:left="780" w:hanging="78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</w:t>
      </w:r>
    </w:p>
    <w:p w:rsidR="00B356E7" w:rsidRDefault="00B356E7" w:rsidP="00B356E7">
      <w:pPr>
        <w:bidi w:val="0"/>
        <w:ind w:left="780"/>
        <w:rPr>
          <w:sz w:val="28"/>
          <w:szCs w:val="28"/>
        </w:rPr>
      </w:pPr>
    </w:p>
    <w:p w:rsidR="00E066CF" w:rsidRPr="00E066CF" w:rsidRDefault="00E066CF" w:rsidP="00E066CF">
      <w:pPr>
        <w:pStyle w:val="ListParagraph"/>
        <w:bidi w:val="0"/>
        <w:ind w:left="0"/>
        <w:rPr>
          <w:rFonts w:asciiTheme="majorBidi" w:hAnsiTheme="majorBidi" w:cstheme="majorBidi"/>
          <w:sz w:val="28"/>
          <w:szCs w:val="28"/>
        </w:rPr>
      </w:pPr>
      <w:r w:rsidRPr="00E066CF">
        <w:rPr>
          <w:rFonts w:asciiTheme="majorBidi" w:hAnsiTheme="majorBidi" w:cstheme="majorBidi"/>
          <w:sz w:val="28"/>
          <w:szCs w:val="28"/>
        </w:rPr>
        <w:t xml:space="preserve"> (b) Calculate the amount of heat q for the following processes:</w:t>
      </w:r>
    </w:p>
    <w:p w:rsidR="00E066CF" w:rsidRPr="00F03009" w:rsidRDefault="00E066CF" w:rsidP="00E066CF">
      <w:pPr>
        <w:pStyle w:val="ListParagraph"/>
        <w:bidi w:val="0"/>
        <w:ind w:left="709" w:hanging="709"/>
        <w:rPr>
          <w:rFonts w:asciiTheme="majorBidi" w:hAnsiTheme="majorBidi" w:cstheme="majorBidi"/>
          <w:sz w:val="28"/>
          <w:szCs w:val="28"/>
        </w:rPr>
      </w:pPr>
      <w:r w:rsidRPr="00F03009">
        <w:rPr>
          <w:rFonts w:asciiTheme="majorBidi" w:hAnsiTheme="majorBidi" w:cstheme="majorBidi"/>
          <w:sz w:val="28"/>
          <w:szCs w:val="28"/>
        </w:rPr>
        <w:t xml:space="preserve">      (</w:t>
      </w:r>
      <w:proofErr w:type="spellStart"/>
      <w:r w:rsidRPr="00F03009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F03009">
        <w:rPr>
          <w:rFonts w:asciiTheme="majorBidi" w:hAnsiTheme="majorBidi" w:cstheme="majorBidi"/>
          <w:sz w:val="28"/>
          <w:szCs w:val="28"/>
        </w:rPr>
        <w:t xml:space="preserve">) An endothermic process in which the system receives 12J of work from its surrounding and the change of internal energy is </w:t>
      </w:r>
      <w:proofErr w:type="gramStart"/>
      <w:r w:rsidRPr="00F03009">
        <w:rPr>
          <w:rFonts w:asciiTheme="majorBidi" w:hAnsiTheme="majorBidi" w:cstheme="majorBidi"/>
          <w:sz w:val="28"/>
          <w:szCs w:val="28"/>
        </w:rPr>
        <w:t>77J .</w:t>
      </w:r>
      <w:proofErr w:type="gramEnd"/>
    </w:p>
    <w:p w:rsidR="00E066CF" w:rsidRPr="00F03009" w:rsidRDefault="00E066CF" w:rsidP="00E066CF">
      <w:pPr>
        <w:pStyle w:val="ListParagraph"/>
        <w:bidi w:val="0"/>
        <w:ind w:left="851" w:hanging="425"/>
        <w:rPr>
          <w:rFonts w:asciiTheme="majorBidi" w:hAnsiTheme="majorBidi" w:cstheme="majorBidi"/>
          <w:sz w:val="28"/>
          <w:szCs w:val="28"/>
        </w:rPr>
      </w:pPr>
      <w:r w:rsidRPr="00F03009">
        <w:rPr>
          <w:rFonts w:asciiTheme="majorBidi" w:hAnsiTheme="majorBidi" w:cstheme="majorBidi"/>
          <w:sz w:val="28"/>
          <w:szCs w:val="28"/>
        </w:rPr>
        <w:t xml:space="preserve">(ii) Converting 55 g of ethanol </w:t>
      </w:r>
      <m:oMath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5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OH</m:t>
        </m:r>
      </m:oMath>
      <w:r w:rsidRPr="00F03009">
        <w:rPr>
          <w:rFonts w:asciiTheme="majorBidi" w:hAnsiTheme="majorBidi" w:cstheme="majorBidi"/>
          <w:sz w:val="28"/>
          <w:szCs w:val="28"/>
        </w:rPr>
        <w:t xml:space="preserve"> from liquid to vapor at its boiling point if the heat of vaporization is 38.5 KJ/mole.    </w:t>
      </w:r>
    </w:p>
    <w:p w:rsidR="00E066CF" w:rsidRDefault="00E066CF" w:rsidP="00E066CF">
      <w:pPr>
        <w:pStyle w:val="ListParagraph"/>
        <w:bidi w:val="0"/>
        <w:ind w:left="851" w:hanging="425"/>
        <w:rPr>
          <w:rFonts w:asciiTheme="majorBidi" w:eastAsiaTheme="minorEastAsia" w:hAnsiTheme="majorBidi" w:cstheme="majorBidi"/>
          <w:b/>
          <w:bCs/>
          <w:iCs/>
          <w:sz w:val="28"/>
          <w:szCs w:val="28"/>
        </w:rPr>
      </w:pPr>
      <w:r w:rsidRPr="00F03009">
        <w:rPr>
          <w:rFonts w:asciiTheme="majorBidi" w:hAnsiTheme="majorBidi" w:cstheme="majorBidi"/>
          <w:sz w:val="28"/>
          <w:szCs w:val="28"/>
        </w:rPr>
        <w:t xml:space="preserve">(iii) Increasing the temperature of 100 g of copper from </w:t>
      </w:r>
      <m:oMath>
        <m:r>
          <w:rPr>
            <w:rFonts w:ascii="Cambria Math" w:hAnsi="Cambria Math" w:cstheme="majorBidi"/>
            <w:sz w:val="28"/>
            <w:szCs w:val="28"/>
          </w:rPr>
          <m:t>10℃</m:t>
        </m:r>
      </m:oMath>
      <w:r w:rsidRPr="00F03009">
        <w:rPr>
          <w:rFonts w:asciiTheme="majorBidi" w:hAnsiTheme="majorBidi" w:cstheme="majorBidi"/>
          <w:sz w:val="28"/>
          <w:szCs w:val="28"/>
        </w:rPr>
        <w:t xml:space="preserve"> to  </w:t>
      </w:r>
      <m:oMath>
        <m:r>
          <w:rPr>
            <w:rFonts w:ascii="Cambria Math" w:hAnsi="Cambria Math" w:cstheme="majorBidi"/>
            <w:sz w:val="28"/>
            <w:szCs w:val="28"/>
          </w:rPr>
          <m:t>100℃</m:t>
        </m:r>
      </m:oMath>
      <w:r w:rsidRPr="00F03009">
        <w:rPr>
          <w:rFonts w:asciiTheme="majorBidi" w:hAnsiTheme="majorBidi" w:cstheme="majorBidi"/>
          <w:sz w:val="28"/>
          <w:szCs w:val="28"/>
        </w:rPr>
        <w:t xml:space="preserve"> the</w:t>
      </w:r>
      <w:r w:rsidRPr="00E066CF">
        <w:rPr>
          <w:rFonts w:asciiTheme="majorBidi" w:hAnsiTheme="majorBidi" w:cstheme="majorBidi"/>
          <w:sz w:val="28"/>
          <w:szCs w:val="28"/>
        </w:rPr>
        <w:t xml:space="preserve"> specific heat of copper </w:t>
      </w:r>
      <w:proofErr w:type="gramStart"/>
      <w:r w:rsidRPr="00E066CF">
        <w:rPr>
          <w:rFonts w:asciiTheme="majorBidi" w:hAnsiTheme="majorBidi" w:cstheme="majorBidi"/>
          <w:sz w:val="28"/>
          <w:szCs w:val="28"/>
        </w:rPr>
        <w:t xml:space="preserve">is  </w:t>
      </w:r>
      <w:proofErr w:type="gramEnd"/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0.389 J/g ℃</m:t>
        </m:r>
      </m:oMath>
      <w:r w:rsidRPr="00E066CF">
        <w:rPr>
          <w:rFonts w:asciiTheme="majorBidi" w:hAnsiTheme="majorBidi" w:cstheme="majorBidi"/>
          <w:sz w:val="28"/>
          <w:szCs w:val="28"/>
        </w:rPr>
        <w:t>.</w:t>
      </w:r>
    </w:p>
    <w:p w:rsidR="00B356E7" w:rsidRPr="00B356E7" w:rsidRDefault="00B356E7" w:rsidP="00B356E7">
      <w:pPr>
        <w:tabs>
          <w:tab w:val="left" w:pos="709"/>
          <w:tab w:val="left" w:pos="851"/>
          <w:tab w:val="left" w:pos="1134"/>
        </w:tabs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56E7">
        <w:rPr>
          <w:rFonts w:asciiTheme="majorBidi" w:hAnsiTheme="majorBidi" w:cstheme="majorBidi"/>
          <w:b/>
          <w:bCs/>
          <w:sz w:val="28"/>
          <w:szCs w:val="28"/>
        </w:rPr>
        <w:t>Answer</w:t>
      </w:r>
    </w:p>
    <w:p w:rsidR="001833F4" w:rsidRPr="00A723A6" w:rsidRDefault="001833F4" w:rsidP="001833F4">
      <w:pPr>
        <w:bidi w:val="0"/>
        <w:spacing w:line="360" w:lineRule="auto"/>
        <w:ind w:left="284" w:hanging="284"/>
        <w:jc w:val="both"/>
        <w:rPr>
          <w:b/>
          <w:bCs/>
          <w:sz w:val="28"/>
          <w:szCs w:val="28"/>
          <w:u w:val="single"/>
        </w:rPr>
      </w:pPr>
      <w:r w:rsidRPr="00A723A6">
        <w:rPr>
          <w:b/>
          <w:bCs/>
          <w:sz w:val="28"/>
          <w:szCs w:val="28"/>
          <w:u w:val="single"/>
        </w:rPr>
        <w:t>Answer:</w:t>
      </w:r>
    </w:p>
    <w:p w:rsidR="001833F4" w:rsidRDefault="001833F4" w:rsidP="001833F4">
      <w:pPr>
        <w:pStyle w:val="ListParagraph"/>
        <w:spacing w:line="276" w:lineRule="auto"/>
        <w:ind w:left="1080"/>
        <w:jc w:val="right"/>
        <w:rPr>
          <w:sz w:val="28"/>
          <w:szCs w:val="28"/>
        </w:rPr>
      </w:pPr>
      <w:r w:rsidRPr="004D02C3">
        <w:rPr>
          <w:position w:val="-32"/>
          <w:sz w:val="28"/>
          <w:szCs w:val="28"/>
        </w:rPr>
        <w:object w:dxaOrig="32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63pt;height:39pt" o:ole="">
            <v:imagedata r:id="rId7" o:title=""/>
          </v:shape>
          <o:OLEObject Type="Embed" ProgID="Equation.DSMT4" ShapeID="_x0000_i1035" DrawAspect="Content" ObjectID="_1545638094" r:id="rId8"/>
        </w:object>
      </w:r>
    </w:p>
    <w:p w:rsidR="001833F4" w:rsidRDefault="001833F4" w:rsidP="001833F4">
      <w:pPr>
        <w:pStyle w:val="ListParagraph"/>
        <w:spacing w:line="276" w:lineRule="auto"/>
        <w:ind w:left="1080"/>
        <w:jc w:val="right"/>
        <w:rPr>
          <w:sz w:val="28"/>
          <w:szCs w:val="28"/>
        </w:rPr>
      </w:pPr>
      <w:r w:rsidRPr="004F454D">
        <w:rPr>
          <w:position w:val="-54"/>
          <w:sz w:val="28"/>
          <w:szCs w:val="28"/>
        </w:rPr>
        <w:object w:dxaOrig="6100" w:dyaOrig="1560">
          <v:shape id="_x0000_i1036" type="#_x0000_t75" style="width:305pt;height:78pt" o:ole="">
            <v:imagedata r:id="rId9" o:title=""/>
          </v:shape>
          <o:OLEObject Type="Embed" ProgID="Equation.DSMT4" ShapeID="_x0000_i1036" DrawAspect="Content" ObjectID="_1545638095" r:id="rId10"/>
        </w:object>
      </w:r>
    </w:p>
    <w:p w:rsidR="001833F4" w:rsidRPr="004D02C3" w:rsidRDefault="001833F4" w:rsidP="001833F4">
      <w:pPr>
        <w:pStyle w:val="ListParagraph"/>
        <w:spacing w:line="276" w:lineRule="auto"/>
        <w:ind w:left="1080"/>
        <w:jc w:val="right"/>
        <w:rPr>
          <w:sz w:val="28"/>
          <w:szCs w:val="28"/>
        </w:rPr>
      </w:pPr>
      <w:r w:rsidRPr="005729AE">
        <w:rPr>
          <w:position w:val="-12"/>
          <w:sz w:val="28"/>
          <w:szCs w:val="28"/>
        </w:rPr>
        <w:object w:dxaOrig="4660" w:dyaOrig="360">
          <v:shape id="_x0000_i1037" type="#_x0000_t75" style="width:233pt;height:18pt" o:ole="">
            <v:imagedata r:id="rId11" o:title=""/>
          </v:shape>
          <o:OLEObject Type="Embed" ProgID="Equation.DSMT4" ShapeID="_x0000_i1037" DrawAspect="Content" ObjectID="_1545638096" r:id="rId12"/>
        </w:object>
      </w:r>
    </w:p>
    <w:p w:rsidR="001833F4" w:rsidRDefault="001833F4" w:rsidP="001833F4">
      <w:pPr>
        <w:bidi w:val="0"/>
        <w:ind w:left="780" w:hanging="78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</w:t>
      </w:r>
    </w:p>
    <w:p w:rsidR="00E066CF" w:rsidRPr="00E066CF" w:rsidRDefault="001833F4" w:rsidP="001833F4">
      <w:pPr>
        <w:pStyle w:val="ListParagraph"/>
        <w:bidi w:val="0"/>
        <w:ind w:left="426" w:hanging="426"/>
        <w:jc w:val="both"/>
        <w:rPr>
          <w:rFonts w:asciiTheme="majorBidi" w:hAnsiTheme="majorBidi" w:cstheme="majorBidi"/>
          <w:sz w:val="28"/>
          <w:szCs w:val="28"/>
        </w:rPr>
      </w:pPr>
      <w:r w:rsidRPr="00E066CF"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="00E066CF" w:rsidRPr="00E066CF">
        <w:rPr>
          <w:rFonts w:asciiTheme="majorBidi" w:hAnsiTheme="majorBidi" w:cstheme="majorBidi"/>
          <w:sz w:val="28"/>
          <w:szCs w:val="28"/>
        </w:rPr>
        <w:t xml:space="preserve">(c) </w:t>
      </w:r>
      <w:r w:rsidR="00F03009" w:rsidRPr="00E066CF">
        <w:rPr>
          <w:rFonts w:asciiTheme="majorBidi" w:hAnsiTheme="majorBidi" w:cstheme="majorBidi"/>
          <w:sz w:val="28"/>
          <w:szCs w:val="28"/>
        </w:rPr>
        <w:t>Standard</w:t>
      </w:r>
      <w:r w:rsidR="00E066CF" w:rsidRPr="00E066CF">
        <w:rPr>
          <w:rFonts w:asciiTheme="majorBidi" w:hAnsiTheme="majorBidi" w:cstheme="majorBidi"/>
          <w:sz w:val="28"/>
          <w:szCs w:val="28"/>
        </w:rPr>
        <w:t xml:space="preserve"> heat of formation</w:t>
      </w:r>
      <w:r w:rsidR="00E066CF" w:rsidRPr="00E066CF">
        <w:rPr>
          <w:rFonts w:asciiTheme="majorBidi" w:eastAsia="SimSun" w:hAnsiTheme="majorBidi" w:cstheme="majorBidi"/>
          <w:sz w:val="28"/>
          <w:szCs w:val="28"/>
          <w:lang w:eastAsia="zh-CN"/>
        </w:rPr>
        <w:t xml:space="preserve">  </w:t>
      </w:r>
      <w:r w:rsidR="00E066CF" w:rsidRPr="00E066CF">
        <w:rPr>
          <w:rFonts w:asciiTheme="majorBidi" w:eastAsia="SimSun" w:hAnsiTheme="majorBidi" w:cstheme="majorBidi"/>
          <w:position w:val="-12"/>
          <w:sz w:val="28"/>
          <w:szCs w:val="28"/>
          <w:lang w:eastAsia="zh-CN"/>
        </w:rPr>
        <w:object w:dxaOrig="520" w:dyaOrig="460">
          <v:shape id="_x0000_i1025" type="#_x0000_t75" style="width:26.5pt;height:23.5pt" o:ole="">
            <v:imagedata r:id="rId13" o:title=""/>
          </v:shape>
          <o:OLEObject Type="Embed" ProgID="Equation.DSMT4" ShapeID="_x0000_i1025" DrawAspect="Content" ObjectID="_1545638097" r:id="rId14"/>
        </w:object>
      </w:r>
      <w:r w:rsidR="00E066CF" w:rsidRPr="00E066CF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E066CF" w:rsidRPr="00E066CF">
        <w:rPr>
          <w:rFonts w:asciiTheme="majorBidi" w:hAnsiTheme="majorBidi" w:cstheme="majorBidi"/>
          <w:sz w:val="28"/>
          <w:szCs w:val="28"/>
        </w:rPr>
        <w:t xml:space="preserve">of </w:t>
      </w:r>
      <w:proofErr w:type="gramEnd"/>
      <w:r w:rsidR="00E066CF" w:rsidRPr="00E066CF">
        <w:rPr>
          <w:rFonts w:asciiTheme="majorBidi" w:eastAsia="SimSun" w:hAnsiTheme="majorBidi" w:cstheme="majorBidi"/>
          <w:position w:val="-18"/>
          <w:sz w:val="28"/>
          <w:szCs w:val="28"/>
          <w:lang w:eastAsia="zh-CN"/>
        </w:rPr>
        <w:object w:dxaOrig="880" w:dyaOrig="440">
          <v:shape id="_x0000_i1026" type="#_x0000_t75" style="width:44.5pt;height:22pt" o:ole="">
            <v:imagedata r:id="rId15" o:title=""/>
          </v:shape>
          <o:OLEObject Type="Embed" ProgID="Equation.DSMT4" ShapeID="_x0000_i1026" DrawAspect="Content" ObjectID="_1545638098" r:id="rId16"/>
        </w:object>
      </w:r>
      <w:r w:rsidR="00E066CF" w:rsidRPr="00E066CF">
        <w:rPr>
          <w:rFonts w:asciiTheme="majorBidi" w:hAnsiTheme="majorBidi" w:cstheme="majorBidi"/>
          <w:sz w:val="28"/>
          <w:szCs w:val="28"/>
        </w:rPr>
        <w:t xml:space="preserve">, </w:t>
      </w:r>
      <w:r w:rsidR="00E066CF" w:rsidRPr="00E066CF">
        <w:rPr>
          <w:rFonts w:asciiTheme="majorBidi" w:eastAsia="SimSun" w:hAnsiTheme="majorBidi" w:cstheme="majorBidi"/>
          <w:position w:val="-18"/>
          <w:sz w:val="28"/>
          <w:szCs w:val="28"/>
          <w:lang w:eastAsia="zh-CN"/>
        </w:rPr>
        <w:object w:dxaOrig="800" w:dyaOrig="440">
          <v:shape id="_x0000_i1027" type="#_x0000_t75" style="width:40pt;height:22pt" o:ole="">
            <v:imagedata r:id="rId17" o:title=""/>
          </v:shape>
          <o:OLEObject Type="Embed" ProgID="Equation.DSMT4" ShapeID="_x0000_i1027" DrawAspect="Content" ObjectID="_1545638099" r:id="rId18"/>
        </w:object>
      </w:r>
      <w:r w:rsidR="00E066CF" w:rsidRPr="00E066CF">
        <w:rPr>
          <w:rFonts w:asciiTheme="majorBidi" w:hAnsiTheme="majorBidi" w:cstheme="majorBidi"/>
          <w:sz w:val="28"/>
          <w:szCs w:val="28"/>
        </w:rPr>
        <w:t xml:space="preserve">and </w:t>
      </w:r>
      <w:r w:rsidR="005D655A" w:rsidRPr="00E066CF">
        <w:rPr>
          <w:rFonts w:asciiTheme="majorBidi" w:eastAsia="SimSun" w:hAnsiTheme="majorBidi" w:cstheme="majorBidi"/>
          <w:position w:val="-16"/>
          <w:sz w:val="28"/>
          <w:szCs w:val="28"/>
          <w:lang w:eastAsia="zh-CN"/>
        </w:rPr>
        <w:object w:dxaOrig="740" w:dyaOrig="420">
          <v:shape id="_x0000_i1039" type="#_x0000_t75" style="width:37pt;height:21pt" o:ole="">
            <v:imagedata r:id="rId19" o:title=""/>
          </v:shape>
          <o:OLEObject Type="Embed" ProgID="Equation.DSMT4" ShapeID="_x0000_i1039" DrawAspect="Content" ObjectID="_1545638100" r:id="rId20"/>
        </w:object>
      </w:r>
      <w:r w:rsidR="00E066CF" w:rsidRPr="00E066CF">
        <w:rPr>
          <w:rFonts w:asciiTheme="majorBidi" w:hAnsiTheme="majorBidi" w:cstheme="majorBidi"/>
          <w:sz w:val="28"/>
          <w:szCs w:val="28"/>
        </w:rPr>
        <w:t xml:space="preserve">  are, </w:t>
      </w:r>
      <w:r w:rsidR="00E066CF" w:rsidRPr="00E066CF">
        <w:rPr>
          <w:rFonts w:asciiTheme="majorBidi" w:eastAsia="SimSun" w:hAnsiTheme="majorBidi" w:cstheme="majorBidi"/>
          <w:position w:val="-12"/>
          <w:sz w:val="28"/>
          <w:szCs w:val="28"/>
          <w:lang w:eastAsia="zh-CN"/>
        </w:rPr>
        <w:object w:dxaOrig="1560" w:dyaOrig="380">
          <v:shape id="_x0000_i1028" type="#_x0000_t75" style="width:78pt;height:19pt" o:ole="">
            <v:imagedata r:id="rId21" o:title=""/>
          </v:shape>
          <o:OLEObject Type="Embed" ProgID="Equation.DSMT4" ShapeID="_x0000_i1028" DrawAspect="Content" ObjectID="_1545638101" r:id="rId22"/>
        </w:object>
      </w:r>
      <w:r w:rsidR="00E066CF" w:rsidRPr="00E066CF">
        <w:rPr>
          <w:rFonts w:asciiTheme="majorBidi" w:hAnsiTheme="majorBidi" w:cstheme="majorBidi"/>
          <w:sz w:val="28"/>
          <w:szCs w:val="28"/>
        </w:rPr>
        <w:t>,</w:t>
      </w:r>
      <w:r w:rsidR="00E066CF" w:rsidRPr="00E066CF">
        <w:rPr>
          <w:rFonts w:asciiTheme="majorBidi" w:eastAsia="SimSun" w:hAnsiTheme="majorBidi" w:cstheme="majorBidi"/>
          <w:position w:val="-12"/>
          <w:sz w:val="28"/>
          <w:szCs w:val="28"/>
          <w:lang w:eastAsia="zh-CN"/>
        </w:rPr>
        <w:object w:dxaOrig="1900" w:dyaOrig="380">
          <v:shape id="_x0000_i1029" type="#_x0000_t75" style="width:95.5pt;height:19pt" o:ole="">
            <v:imagedata r:id="rId23" o:title=""/>
          </v:shape>
          <o:OLEObject Type="Embed" ProgID="Equation.DSMT4" ShapeID="_x0000_i1029" DrawAspect="Content" ObjectID="_1545638102" r:id="rId24"/>
        </w:object>
      </w:r>
      <w:r w:rsidR="00E066CF" w:rsidRPr="00E066CF">
        <w:rPr>
          <w:rFonts w:asciiTheme="majorBidi" w:eastAsia="SimSun" w:hAnsiTheme="majorBidi" w:cstheme="majorBidi"/>
          <w:sz w:val="28"/>
          <w:szCs w:val="28"/>
          <w:lang w:eastAsia="zh-CN"/>
        </w:rPr>
        <w:t xml:space="preserve"> and </w:t>
      </w:r>
      <w:r w:rsidR="00E066CF" w:rsidRPr="00E066CF">
        <w:rPr>
          <w:rFonts w:asciiTheme="majorBidi" w:eastAsia="SimSun" w:hAnsiTheme="majorBidi" w:cstheme="majorBidi"/>
          <w:position w:val="-12"/>
          <w:sz w:val="28"/>
          <w:szCs w:val="28"/>
          <w:lang w:eastAsia="zh-CN"/>
        </w:rPr>
        <w:object w:dxaOrig="1920" w:dyaOrig="380">
          <v:shape id="_x0000_i1030" type="#_x0000_t75" style="width:96pt;height:19pt" o:ole="">
            <v:imagedata r:id="rId25" o:title=""/>
          </v:shape>
          <o:OLEObject Type="Embed" ProgID="Equation.DSMT4" ShapeID="_x0000_i1030" DrawAspect="Content" ObjectID="_1545638103" r:id="rId26"/>
        </w:object>
      </w:r>
      <w:r w:rsidR="00E066CF" w:rsidRPr="00E066CF">
        <w:rPr>
          <w:rFonts w:asciiTheme="majorBidi" w:hAnsiTheme="majorBidi" w:cstheme="majorBidi"/>
          <w:sz w:val="28"/>
          <w:szCs w:val="28"/>
        </w:rPr>
        <w:t xml:space="preserve"> respectively. Determine the heat of combustion of one mole of  </w:t>
      </w:r>
      <w:r w:rsidR="00E066CF" w:rsidRPr="00E066CF">
        <w:rPr>
          <w:rFonts w:asciiTheme="majorBidi" w:eastAsia="SimSun" w:hAnsiTheme="majorBidi" w:cstheme="majorBidi"/>
          <w:position w:val="-18"/>
          <w:sz w:val="28"/>
          <w:szCs w:val="28"/>
          <w:lang w:eastAsia="zh-CN"/>
        </w:rPr>
        <w:object w:dxaOrig="880" w:dyaOrig="440">
          <v:shape id="_x0000_i1031" type="#_x0000_t75" style="width:44.5pt;height:22pt" o:ole="">
            <v:imagedata r:id="rId27" o:title=""/>
          </v:shape>
          <o:OLEObject Type="Embed" ProgID="Equation.DSMT4" ShapeID="_x0000_i1031" DrawAspect="Content" ObjectID="_1545638104" r:id="rId28"/>
        </w:object>
      </w:r>
    </w:p>
    <w:p w:rsidR="00E066CF" w:rsidRDefault="00E066CF" w:rsidP="00F03009">
      <w:pPr>
        <w:pStyle w:val="ListParagraph"/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E066CF">
        <w:rPr>
          <w:rFonts w:asciiTheme="majorBidi" w:eastAsia="SimSun" w:hAnsiTheme="majorBidi" w:cstheme="majorBidi"/>
          <w:position w:val="-18"/>
          <w:sz w:val="28"/>
          <w:szCs w:val="28"/>
          <w:lang w:eastAsia="zh-CN"/>
        </w:rPr>
        <w:object w:dxaOrig="4160" w:dyaOrig="440">
          <v:shape id="_x0000_i1032" type="#_x0000_t75" style="width:208pt;height:22pt" o:ole="">
            <v:imagedata r:id="rId29" o:title=""/>
          </v:shape>
          <o:OLEObject Type="Embed" ProgID="Equation.DSMT4" ShapeID="_x0000_i1032" DrawAspect="Content" ObjectID="_1545638105" r:id="rId30"/>
        </w:object>
      </w:r>
      <w:r w:rsidRPr="00E066CF">
        <w:rPr>
          <w:rFonts w:asciiTheme="majorBidi" w:eastAsia="SimSun" w:hAnsiTheme="majorBidi" w:cstheme="majorBidi"/>
          <w:b/>
          <w:bCs/>
          <w:sz w:val="28"/>
          <w:szCs w:val="28"/>
          <w:lang w:eastAsia="zh-CN"/>
        </w:rPr>
        <w:t>.</w:t>
      </w:r>
      <w:r w:rsidRPr="00E066C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356E7" w:rsidRDefault="00B356E7" w:rsidP="00B356E7">
      <w:pPr>
        <w:tabs>
          <w:tab w:val="left" w:pos="709"/>
          <w:tab w:val="left" w:pos="851"/>
          <w:tab w:val="left" w:pos="1134"/>
        </w:tabs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56E7">
        <w:rPr>
          <w:rFonts w:asciiTheme="majorBidi" w:hAnsiTheme="majorBidi" w:cstheme="majorBidi"/>
          <w:b/>
          <w:bCs/>
          <w:sz w:val="28"/>
          <w:szCs w:val="28"/>
        </w:rPr>
        <w:t>Answer</w:t>
      </w:r>
    </w:p>
    <w:p w:rsidR="001833F4" w:rsidRDefault="005D655A" w:rsidP="001833F4">
      <w:pPr>
        <w:tabs>
          <w:tab w:val="left" w:pos="709"/>
          <w:tab w:val="left" w:pos="851"/>
          <w:tab w:val="left" w:pos="1134"/>
        </w:tabs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655A">
        <w:rPr>
          <w:position w:val="-44"/>
        </w:rPr>
        <w:object w:dxaOrig="6860" w:dyaOrig="1380">
          <v:shape id="_x0000_i1040" type="#_x0000_t75" style="width:394pt;height:79pt" o:ole="">
            <v:imagedata r:id="rId31" o:title=""/>
          </v:shape>
          <o:OLEObject Type="Embed" ProgID="Equation.DSMT4" ShapeID="_x0000_i1040" DrawAspect="Content" ObjectID="_1545638106" r:id="rId32"/>
        </w:object>
      </w:r>
    </w:p>
    <w:p w:rsidR="001833F4" w:rsidRPr="001833F4" w:rsidRDefault="001833F4" w:rsidP="001833F4">
      <w:pPr>
        <w:bidi w:val="0"/>
        <w:rPr>
          <w:sz w:val="28"/>
          <w:szCs w:val="28"/>
        </w:rPr>
      </w:pPr>
      <w:r w:rsidRPr="001833F4">
        <w:rPr>
          <w:sz w:val="28"/>
          <w:szCs w:val="28"/>
        </w:rPr>
        <w:t>----------------------------------------------------------------------------------------------</w:t>
      </w:r>
    </w:p>
    <w:p w:rsidR="000E13BB" w:rsidRPr="00045C3F" w:rsidRDefault="000E13BB" w:rsidP="00B356E7">
      <w:pPr>
        <w:pStyle w:val="ListParagraph"/>
        <w:numPr>
          <w:ilvl w:val="0"/>
          <w:numId w:val="4"/>
        </w:numPr>
        <w:tabs>
          <w:tab w:val="right" w:pos="142"/>
          <w:tab w:val="right" w:pos="284"/>
          <w:tab w:val="right" w:pos="426"/>
        </w:tabs>
        <w:bidi w:val="0"/>
        <w:spacing w:line="360" w:lineRule="auto"/>
        <w:ind w:left="0" w:right="-170" w:firstLine="0"/>
        <w:rPr>
          <w:b/>
          <w:bCs/>
          <w:sz w:val="20"/>
          <w:szCs w:val="20"/>
          <w:lang w:bidi="ar-EG"/>
        </w:rPr>
      </w:pPr>
      <w:r w:rsidRPr="00EE56B7">
        <w:rPr>
          <w:sz w:val="28"/>
          <w:szCs w:val="28"/>
          <w:lang w:bidi="ar-EG"/>
        </w:rPr>
        <w:t>If</w:t>
      </w:r>
      <w:r w:rsidRPr="00EE56B7">
        <w:rPr>
          <w:position w:val="-6"/>
          <w:sz w:val="28"/>
          <w:szCs w:val="28"/>
          <w:lang w:bidi="ar-EG"/>
        </w:rPr>
        <w:object w:dxaOrig="2000" w:dyaOrig="300">
          <v:shape id="_x0000_i1033" type="#_x0000_t75" style="width:100.5pt;height:15pt" o:ole="">
            <v:imagedata r:id="rId33" o:title=""/>
          </v:shape>
          <o:OLEObject Type="Embed" ProgID="Equation.DSMT4" ShapeID="_x0000_i1033" DrawAspect="Content" ObjectID="_1545638107" r:id="rId34"/>
        </w:object>
      </w:r>
      <w:r w:rsidRPr="00EE56B7">
        <w:rPr>
          <w:sz w:val="28"/>
          <w:szCs w:val="28"/>
          <w:lang w:bidi="ar-EG"/>
        </w:rPr>
        <w:t xml:space="preserve">, at 25°C.  </w:t>
      </w:r>
      <w:r w:rsidRPr="00045C3F">
        <w:rPr>
          <w:sz w:val="28"/>
          <w:szCs w:val="28"/>
          <w:lang w:bidi="ar-EG"/>
        </w:rPr>
        <w:t xml:space="preserve">Calculate </w:t>
      </w:r>
      <w:r w:rsidRPr="00045C3F">
        <w:rPr>
          <w:sz w:val="28"/>
          <w:szCs w:val="28"/>
          <w:lang w:val="el-GR" w:bidi="ar-EG"/>
        </w:rPr>
        <w:t>Δ</w:t>
      </w:r>
      <w:r w:rsidRPr="00045C3F">
        <w:rPr>
          <w:i/>
          <w:iCs/>
          <w:sz w:val="28"/>
          <w:szCs w:val="28"/>
          <w:lang w:bidi="ar-EG"/>
        </w:rPr>
        <w:t xml:space="preserve">H </w:t>
      </w:r>
      <w:r w:rsidRPr="00045C3F">
        <w:rPr>
          <w:sz w:val="28"/>
          <w:szCs w:val="28"/>
          <w:lang w:bidi="ar-EG"/>
        </w:rPr>
        <w:t>for the reaction</w:t>
      </w:r>
    </w:p>
    <w:p w:rsidR="001833F4" w:rsidRDefault="000E13BB" w:rsidP="000E13BB">
      <w:pPr>
        <w:bidi w:val="0"/>
        <w:spacing w:line="360" w:lineRule="auto"/>
        <w:ind w:left="567" w:right="-170" w:hanging="567"/>
        <w:rPr>
          <w:sz w:val="28"/>
          <w:szCs w:val="28"/>
          <w:lang w:bidi="ar-EG"/>
        </w:rPr>
      </w:pPr>
      <w:r>
        <w:rPr>
          <w:position w:val="-18"/>
          <w:sz w:val="28"/>
          <w:szCs w:val="28"/>
          <w:lang w:bidi="ar-EG"/>
        </w:rPr>
        <w:t xml:space="preserve">         </w:t>
      </w:r>
      <w:r w:rsidRPr="00EE56B7">
        <w:rPr>
          <w:position w:val="-18"/>
          <w:sz w:val="28"/>
          <w:szCs w:val="28"/>
          <w:lang w:bidi="ar-EG"/>
        </w:rPr>
        <w:object w:dxaOrig="5100" w:dyaOrig="440">
          <v:shape id="_x0000_i1034" type="#_x0000_t75" style="width:256pt;height:21pt" o:ole="">
            <v:imagedata r:id="rId35" o:title=""/>
          </v:shape>
          <o:OLEObject Type="Embed" ProgID="Equation.DSMT4" ShapeID="_x0000_i1034" DrawAspect="Content" ObjectID="_1545638108" r:id="rId36"/>
        </w:object>
      </w:r>
    </w:p>
    <w:p w:rsidR="001833F4" w:rsidRDefault="001833F4" w:rsidP="001833F4">
      <w:pPr>
        <w:tabs>
          <w:tab w:val="left" w:pos="709"/>
          <w:tab w:val="left" w:pos="851"/>
          <w:tab w:val="left" w:pos="1134"/>
        </w:tabs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56E7">
        <w:rPr>
          <w:rFonts w:asciiTheme="majorBidi" w:hAnsiTheme="majorBidi" w:cstheme="majorBidi"/>
          <w:b/>
          <w:bCs/>
          <w:sz w:val="28"/>
          <w:szCs w:val="28"/>
        </w:rPr>
        <w:t>Answer</w:t>
      </w:r>
    </w:p>
    <w:p w:rsidR="000E13BB" w:rsidRDefault="000E13BB" w:rsidP="00005E77">
      <w:pPr>
        <w:bidi w:val="0"/>
        <w:spacing w:line="360" w:lineRule="auto"/>
        <w:ind w:left="567" w:right="-170" w:hanging="567"/>
      </w:pPr>
    </w:p>
    <w:p w:rsidR="00005E77" w:rsidRDefault="00005E77" w:rsidP="00005E77">
      <w:pPr>
        <w:bidi w:val="0"/>
        <w:spacing w:line="360" w:lineRule="auto"/>
        <w:ind w:left="567" w:right="-170" w:hanging="567"/>
      </w:pPr>
      <w:r w:rsidRPr="00524AF3">
        <w:rPr>
          <w:position w:val="-34"/>
        </w:rPr>
        <w:object w:dxaOrig="3860" w:dyaOrig="880">
          <v:shape id="_x0000_i1038" type="#_x0000_t75" style="width:246.5pt;height:55.5pt" o:ole="">
            <v:imagedata r:id="rId37" o:title=""/>
          </v:shape>
          <o:OLEObject Type="Embed" ProgID="Equation.DSMT4" ShapeID="_x0000_i1038" DrawAspect="Content" ObjectID="_1545638109" r:id="rId38"/>
        </w:object>
      </w:r>
    </w:p>
    <w:p w:rsidR="005D655A" w:rsidRPr="001833F4" w:rsidRDefault="005D655A" w:rsidP="005D655A">
      <w:pPr>
        <w:bidi w:val="0"/>
        <w:rPr>
          <w:sz w:val="28"/>
          <w:szCs w:val="28"/>
        </w:rPr>
      </w:pPr>
      <w:r w:rsidRPr="001833F4">
        <w:rPr>
          <w:sz w:val="28"/>
          <w:szCs w:val="28"/>
        </w:rPr>
        <w:t>----------------------------------------------------------------------------------------------</w:t>
      </w:r>
    </w:p>
    <w:p w:rsidR="005D655A" w:rsidRPr="005D655A" w:rsidRDefault="005D655A" w:rsidP="005D655A">
      <w:pPr>
        <w:bidi w:val="0"/>
        <w:spacing w:line="360" w:lineRule="auto"/>
        <w:ind w:left="567" w:right="-170" w:hanging="567"/>
        <w:jc w:val="right"/>
        <w:rPr>
          <w:b/>
          <w:bCs/>
          <w:sz w:val="28"/>
          <w:szCs w:val="28"/>
          <w:lang w:bidi="ar-EG"/>
        </w:rPr>
      </w:pPr>
      <w:r w:rsidRPr="005D655A">
        <w:rPr>
          <w:b/>
          <w:bCs/>
          <w:sz w:val="28"/>
          <w:szCs w:val="28"/>
          <w:lang w:bidi="ar-EG"/>
        </w:rPr>
        <w:t>Dr. Shahera Shohyeb</w:t>
      </w:r>
    </w:p>
    <w:sectPr w:rsidR="005D655A" w:rsidRPr="005D655A" w:rsidSect="000E13BB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45F2"/>
    <w:multiLevelType w:val="hybridMultilevel"/>
    <w:tmpl w:val="39CE10AA"/>
    <w:lvl w:ilvl="0" w:tplc="BC7452A4">
      <w:start w:val="1"/>
      <w:numFmt w:val="lowerLetter"/>
      <w:lvlText w:val="(%1)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3F430BC"/>
    <w:multiLevelType w:val="hybridMultilevel"/>
    <w:tmpl w:val="792AE1DA"/>
    <w:lvl w:ilvl="0" w:tplc="FA6E0126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FD2D62"/>
    <w:multiLevelType w:val="hybridMultilevel"/>
    <w:tmpl w:val="67FED23E"/>
    <w:lvl w:ilvl="0" w:tplc="319473A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E05181"/>
    <w:multiLevelType w:val="hybridMultilevel"/>
    <w:tmpl w:val="49FE0564"/>
    <w:lvl w:ilvl="0" w:tplc="25708B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2B06A8"/>
    <w:multiLevelType w:val="hybridMultilevel"/>
    <w:tmpl w:val="FF560CDA"/>
    <w:lvl w:ilvl="0" w:tplc="46C4649A">
      <w:start w:val="1"/>
      <w:numFmt w:val="lowerLetter"/>
      <w:lvlText w:val="(%1)"/>
      <w:lvlJc w:val="left"/>
      <w:pPr>
        <w:ind w:left="644" w:hanging="360"/>
      </w:pPr>
      <w:rPr>
        <w:rFonts w:ascii="Times New Roman" w:eastAsia="Calibri" w:hAnsi="Times New Roman" w:cs="Times New Roman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C90ABB"/>
    <w:multiLevelType w:val="hybridMultilevel"/>
    <w:tmpl w:val="74CE98F0"/>
    <w:lvl w:ilvl="0" w:tplc="A746A92C">
      <w:start w:val="1"/>
      <w:numFmt w:val="lowerRoman"/>
      <w:lvlText w:val="(%1)"/>
      <w:lvlJc w:val="left"/>
      <w:pPr>
        <w:ind w:left="1500" w:hanging="72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1800163"/>
    <w:multiLevelType w:val="hybridMultilevel"/>
    <w:tmpl w:val="5E70603E"/>
    <w:lvl w:ilvl="0" w:tplc="1056FBB2">
      <w:start w:val="5"/>
      <w:numFmt w:val="lowerLetter"/>
      <w:lvlText w:val="(%1)"/>
      <w:lvlJc w:val="left"/>
      <w:pPr>
        <w:ind w:left="927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CF"/>
    <w:rsid w:val="00005E77"/>
    <w:rsid w:val="000E13BB"/>
    <w:rsid w:val="000F320E"/>
    <w:rsid w:val="001833F4"/>
    <w:rsid w:val="005D655A"/>
    <w:rsid w:val="007C4508"/>
    <w:rsid w:val="007C6F7A"/>
    <w:rsid w:val="00A76517"/>
    <w:rsid w:val="00A95C2E"/>
    <w:rsid w:val="00B356E7"/>
    <w:rsid w:val="00D44F80"/>
    <w:rsid w:val="00E066CF"/>
    <w:rsid w:val="00E732D8"/>
    <w:rsid w:val="00F03009"/>
    <w:rsid w:val="00F50CD7"/>
    <w:rsid w:val="00F6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5DE65-4F2A-479C-AD20-24F72600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6C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8" Type="http://schemas.openxmlformats.org/officeDocument/2006/relationships/oleObject" Target="embeddings/oleObject1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7969-B1DE-49A9-A45F-BF96B4CD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2017-01-11T08:25:00Z</dcterms:created>
  <dcterms:modified xsi:type="dcterms:W3CDTF">2017-01-11T09:06:00Z</dcterms:modified>
</cp:coreProperties>
</file>